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AC3F" w14:textId="77777777" w:rsidR="009B0956" w:rsidRDefault="009B0956" w:rsidP="009B0956">
      <w:pPr>
        <w:ind w:left="-426" w:hanging="141"/>
        <w:jc w:val="center"/>
        <w:rPr>
          <w:rFonts w:cstheme="minorHAnsi"/>
          <w:b/>
          <w:sz w:val="52"/>
          <w:szCs w:val="32"/>
          <w:vertAlign w:val="subscript"/>
        </w:rPr>
      </w:pPr>
      <w:r>
        <w:rPr>
          <w:rFonts w:cstheme="minorHAnsi"/>
          <w:b/>
          <w:sz w:val="52"/>
          <w:szCs w:val="32"/>
          <w:vertAlign w:val="subscript"/>
        </w:rPr>
        <w:t>Omission</w:t>
      </w:r>
      <w:r w:rsidRPr="005027B1">
        <w:rPr>
          <w:rFonts w:cstheme="minorHAnsi"/>
          <w:b/>
          <w:sz w:val="52"/>
          <w:szCs w:val="32"/>
          <w:vertAlign w:val="subscript"/>
        </w:rPr>
        <w:t xml:space="preserve"> </w:t>
      </w:r>
      <w:r>
        <w:rPr>
          <w:rFonts w:cstheme="minorHAnsi"/>
          <w:b/>
          <w:sz w:val="52"/>
          <w:szCs w:val="32"/>
          <w:vertAlign w:val="subscript"/>
        </w:rPr>
        <w:t>Policy</w:t>
      </w:r>
    </w:p>
    <w:p w14:paraId="7A5DC8F8" w14:textId="77777777" w:rsidR="009B0956" w:rsidRPr="00BC4EFD" w:rsidRDefault="009B0956" w:rsidP="009B0956">
      <w:pPr>
        <w:ind w:left="-426" w:hanging="141"/>
        <w:jc w:val="center"/>
        <w:rPr>
          <w:rFonts w:cstheme="minorHAnsi"/>
          <w:b/>
          <w:sz w:val="40"/>
          <w:szCs w:val="40"/>
          <w:vertAlign w:val="subscript"/>
        </w:rPr>
      </w:pPr>
    </w:p>
    <w:p w14:paraId="7AF3DB5C"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r w:rsidRPr="00BC4EFD">
        <w:rPr>
          <w:rFonts w:asciiTheme="minorHAnsi" w:hAnsiTheme="minorHAnsi" w:cstheme="minorHAnsi"/>
          <w:color w:val="0E101A"/>
        </w:rPr>
        <w:t>Here at School of Play &amp; School of Sport, we work with children, parents, and other role models to ensure the safety of children to provide the best service possible for everyone.</w:t>
      </w:r>
    </w:p>
    <w:p w14:paraId="78334FA1"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p>
    <w:p w14:paraId="6382D364" w14:textId="77777777" w:rsidR="009B0956" w:rsidRPr="00BC4EFD" w:rsidRDefault="009B0956" w:rsidP="009B0956">
      <w:pPr>
        <w:pStyle w:val="NormalWeb"/>
        <w:spacing w:before="0" w:beforeAutospacing="0" w:after="0" w:afterAutospacing="0"/>
        <w:rPr>
          <w:rFonts w:asciiTheme="minorHAnsi" w:hAnsiTheme="minorHAnsi" w:cstheme="minorBidi"/>
          <w:color w:val="0E101A"/>
        </w:rPr>
      </w:pPr>
      <w:r w:rsidRPr="2A40012C">
        <w:rPr>
          <w:rFonts w:asciiTheme="minorHAnsi" w:hAnsiTheme="minorHAnsi" w:cstheme="minorBidi"/>
          <w:color w:val="0E101A"/>
        </w:rPr>
        <w:t>Our aim is for the children to make memories whilst staying safe. Below is our omission policy. This outlines what we may send your child home for, and depending on the circumstances, we may have to prevent them from attending the setting for a while. </w:t>
      </w:r>
    </w:p>
    <w:p w14:paraId="2CF47F91"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p>
    <w:p w14:paraId="3ACEA828"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r w:rsidRPr="00BC4EFD">
        <w:rPr>
          <w:rFonts w:asciiTheme="minorHAnsi" w:hAnsiTheme="minorHAnsi" w:cstheme="minorHAnsi"/>
          <w:color w:val="0E101A"/>
        </w:rPr>
        <w:t>Omitting a child is something we avoid doing if possible; however, in certain situations, it is something we must do to ensure the safety and well-being of everyone.</w:t>
      </w:r>
    </w:p>
    <w:p w14:paraId="2515CF24"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p>
    <w:p w14:paraId="50B84BEE" w14:textId="77777777" w:rsidR="009B0956" w:rsidRDefault="009B0956" w:rsidP="009B0956">
      <w:pPr>
        <w:pStyle w:val="NormalWeb"/>
        <w:spacing w:before="0" w:beforeAutospacing="0" w:after="0" w:afterAutospacing="0"/>
        <w:rPr>
          <w:rStyle w:val="Strong"/>
          <w:rFonts w:asciiTheme="minorHAnsi" w:hAnsiTheme="minorHAnsi" w:cstheme="minorHAnsi"/>
          <w:color w:val="0E101A"/>
          <w:u w:val="single"/>
        </w:rPr>
      </w:pPr>
      <w:r w:rsidRPr="00BC4EFD">
        <w:rPr>
          <w:rStyle w:val="Strong"/>
          <w:rFonts w:asciiTheme="minorHAnsi" w:hAnsiTheme="minorHAnsi" w:cstheme="minorHAnsi"/>
          <w:color w:val="0E101A"/>
          <w:u w:val="single"/>
        </w:rPr>
        <w:t>Physical Harm</w:t>
      </w:r>
    </w:p>
    <w:p w14:paraId="4945B79C"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p>
    <w:p w14:paraId="12A1C6D3"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r w:rsidRPr="00BC4EFD">
        <w:rPr>
          <w:rFonts w:asciiTheme="minorHAnsi" w:hAnsiTheme="minorHAnsi" w:cstheme="minorHAnsi"/>
          <w:color w:val="0E101A"/>
        </w:rPr>
        <w:t>If a child causes physical harm to themselves, other children, or a team member, we will have to call the parent/ guardian and ask for the child to be collected immediately. Your child will be allowed to return to their next planned session, but if an incident occurs on their second visit or within three months, we will have to reassess if we can offer our service to your child in the future. </w:t>
      </w:r>
    </w:p>
    <w:p w14:paraId="63553663"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p>
    <w:p w14:paraId="57145479" w14:textId="77777777" w:rsidR="009B0956" w:rsidRDefault="009B0956" w:rsidP="009B0956">
      <w:pPr>
        <w:pStyle w:val="NormalWeb"/>
        <w:spacing w:before="0" w:beforeAutospacing="0" w:after="0" w:afterAutospacing="0"/>
        <w:rPr>
          <w:rStyle w:val="Strong"/>
          <w:rFonts w:asciiTheme="minorHAnsi" w:hAnsiTheme="minorHAnsi" w:cstheme="minorHAnsi"/>
          <w:color w:val="0E101A"/>
          <w:u w:val="single"/>
        </w:rPr>
      </w:pPr>
      <w:r w:rsidRPr="00BC4EFD">
        <w:rPr>
          <w:rStyle w:val="Strong"/>
          <w:rFonts w:asciiTheme="minorHAnsi" w:hAnsiTheme="minorHAnsi" w:cstheme="minorHAnsi"/>
          <w:color w:val="0E101A"/>
          <w:u w:val="single"/>
        </w:rPr>
        <w:t>Verbal Abuse</w:t>
      </w:r>
    </w:p>
    <w:p w14:paraId="41F97DFF"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p>
    <w:p w14:paraId="1B6389E3"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r w:rsidRPr="00BC4EFD">
        <w:rPr>
          <w:rFonts w:asciiTheme="minorHAnsi" w:hAnsiTheme="minorHAnsi" w:cstheme="minorHAnsi"/>
          <w:color w:val="0E101A"/>
        </w:rPr>
        <w:t>At School of Play and School of Sort, verbal abuse will not be tolerated. If we feel your child has verbally abused somebody with inappropriate language, we will give them a second chance; if it happens again during that visit, you will be asked to collect your child.</w:t>
      </w:r>
    </w:p>
    <w:p w14:paraId="54AD92AB"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p>
    <w:p w14:paraId="21E095B8"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r w:rsidRPr="00BC4EFD">
        <w:rPr>
          <w:rFonts w:asciiTheme="minorHAnsi" w:hAnsiTheme="minorHAnsi" w:cstheme="minorHAnsi"/>
          <w:color w:val="0E101A"/>
        </w:rPr>
        <w:t>If your child makes a racial comment, we will ask you to collect your child immediately. The team will then assess this, which may result in permanent omission. </w:t>
      </w:r>
    </w:p>
    <w:p w14:paraId="3FDC8764"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p>
    <w:p w14:paraId="0A42CF1D" w14:textId="77777777" w:rsidR="009B0956" w:rsidRDefault="009B0956" w:rsidP="009B0956">
      <w:pPr>
        <w:pStyle w:val="NormalWeb"/>
        <w:spacing w:before="0" w:beforeAutospacing="0" w:after="0" w:afterAutospacing="0"/>
        <w:rPr>
          <w:rStyle w:val="Strong"/>
          <w:rFonts w:asciiTheme="minorHAnsi" w:hAnsiTheme="minorHAnsi" w:cstheme="minorHAnsi"/>
          <w:color w:val="0E101A"/>
          <w:u w:val="single"/>
        </w:rPr>
      </w:pPr>
      <w:r w:rsidRPr="00BC4EFD">
        <w:rPr>
          <w:rStyle w:val="Strong"/>
          <w:rFonts w:asciiTheme="minorHAnsi" w:hAnsiTheme="minorHAnsi" w:cstheme="minorHAnsi"/>
          <w:color w:val="0E101A"/>
          <w:u w:val="single"/>
        </w:rPr>
        <w:t>Napping</w:t>
      </w:r>
    </w:p>
    <w:p w14:paraId="40103F76"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p>
    <w:p w14:paraId="4A5F66FC"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r w:rsidRPr="00BC4EFD">
        <w:rPr>
          <w:rFonts w:asciiTheme="minorHAnsi" w:hAnsiTheme="minorHAnsi" w:cstheme="minorHAnsi"/>
          <w:color w:val="0E101A"/>
        </w:rPr>
        <w:t xml:space="preserve">Unfortunately, if your child requires a nap in the afternoon, we cannot have them in our care. As soon as a child is asleep in our setting, they legally require 121 </w:t>
      </w:r>
      <w:proofErr w:type="gramStart"/>
      <w:r w:rsidRPr="00BC4EFD">
        <w:rPr>
          <w:rFonts w:asciiTheme="minorHAnsi" w:hAnsiTheme="minorHAnsi" w:cstheme="minorHAnsi"/>
          <w:color w:val="0E101A"/>
        </w:rPr>
        <w:t>supervision</w:t>
      </w:r>
      <w:proofErr w:type="gramEnd"/>
      <w:r w:rsidRPr="00BC4EFD">
        <w:rPr>
          <w:rFonts w:asciiTheme="minorHAnsi" w:hAnsiTheme="minorHAnsi" w:cstheme="minorHAnsi"/>
          <w:color w:val="0E101A"/>
        </w:rPr>
        <w:t>, and this is not something we provide. If it is out of character for your child to nap during the day (they may be poorly), we will allow them to attend on their next planned visit. If this happens again, we will have to freeze bookings until the daytime nap is no longer needed.</w:t>
      </w:r>
    </w:p>
    <w:p w14:paraId="48FEB893" w14:textId="77777777" w:rsidR="009B0956" w:rsidRDefault="009B0956" w:rsidP="009B0956">
      <w:pPr>
        <w:pStyle w:val="NormalWeb"/>
        <w:spacing w:before="0" w:beforeAutospacing="0" w:after="0" w:afterAutospacing="0"/>
        <w:rPr>
          <w:rFonts w:asciiTheme="minorHAnsi" w:hAnsiTheme="minorHAnsi" w:cstheme="minorHAnsi"/>
          <w:color w:val="0E101A"/>
        </w:rPr>
      </w:pPr>
    </w:p>
    <w:p w14:paraId="6EFBAFDF" w14:textId="77777777" w:rsidR="009B0956" w:rsidRDefault="009B0956" w:rsidP="009B0956">
      <w:pPr>
        <w:pStyle w:val="NormalWeb"/>
        <w:spacing w:before="0" w:beforeAutospacing="0" w:after="0" w:afterAutospacing="0"/>
        <w:rPr>
          <w:rFonts w:asciiTheme="minorHAnsi" w:hAnsiTheme="minorHAnsi" w:cstheme="minorHAnsi"/>
          <w:color w:val="0E101A"/>
        </w:rPr>
      </w:pPr>
    </w:p>
    <w:p w14:paraId="4897015C"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p>
    <w:p w14:paraId="641C104B"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r w:rsidRPr="00BC4EFD">
        <w:rPr>
          <w:rStyle w:val="Strong"/>
          <w:rFonts w:asciiTheme="minorHAnsi" w:hAnsiTheme="minorHAnsi" w:cstheme="minorHAnsi"/>
          <w:color w:val="0E101A"/>
          <w:u w:val="single"/>
        </w:rPr>
        <w:t>Toilet Training</w:t>
      </w:r>
    </w:p>
    <w:p w14:paraId="23AA0057"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p>
    <w:p w14:paraId="4BDBBD15"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r w:rsidRPr="00BC4EFD">
        <w:rPr>
          <w:rFonts w:asciiTheme="minorHAnsi" w:hAnsiTheme="minorHAnsi" w:cstheme="minorHAnsi"/>
          <w:color w:val="0E101A"/>
        </w:rPr>
        <w:t>To attend any of our settings, your child </w:t>
      </w:r>
      <w:r w:rsidRPr="00BC4EFD">
        <w:rPr>
          <w:rStyle w:val="Strong"/>
          <w:rFonts w:asciiTheme="minorHAnsi" w:hAnsiTheme="minorHAnsi" w:cstheme="minorHAnsi"/>
          <w:color w:val="0E101A"/>
        </w:rPr>
        <w:t>must</w:t>
      </w:r>
      <w:r w:rsidRPr="00BC4EFD">
        <w:rPr>
          <w:rFonts w:asciiTheme="minorHAnsi" w:hAnsiTheme="minorHAnsi" w:cstheme="minorHAnsi"/>
          <w:color w:val="0E101A"/>
        </w:rPr>
        <w:t> be toilet trained. If your child has </w:t>
      </w:r>
      <w:r w:rsidRPr="00BC4EFD">
        <w:rPr>
          <w:rStyle w:val="Strong"/>
          <w:rFonts w:asciiTheme="minorHAnsi" w:hAnsiTheme="minorHAnsi" w:cstheme="minorHAnsi"/>
          <w:color w:val="0E101A"/>
        </w:rPr>
        <w:t>two or more accidents</w:t>
      </w:r>
      <w:r w:rsidRPr="00BC4EFD">
        <w:rPr>
          <w:rFonts w:asciiTheme="minorHAnsi" w:hAnsiTheme="minorHAnsi" w:cstheme="minorHAnsi"/>
          <w:color w:val="0E101A"/>
        </w:rPr>
        <w:t>, they must be collected by a parent/guardian. If we need to remind your child to go to the toilet regularly or require a team member to physically support them (lift them or hold them over the toilet), we withhold the right to class them as not toilet trained. In this case, we will ask you to collect your child, and we will freeze future bookings until your child is toilet trained.</w:t>
      </w:r>
    </w:p>
    <w:p w14:paraId="47F1A04D"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p>
    <w:p w14:paraId="1B9F835D" w14:textId="77777777" w:rsidR="009B0956" w:rsidRPr="00BC4EFD" w:rsidRDefault="009B0956" w:rsidP="009B0956">
      <w:pPr>
        <w:pStyle w:val="NormalWeb"/>
        <w:spacing w:before="0" w:beforeAutospacing="0" w:after="0" w:afterAutospacing="0"/>
        <w:rPr>
          <w:rFonts w:asciiTheme="minorHAnsi" w:hAnsiTheme="minorHAnsi" w:cstheme="minorHAnsi"/>
          <w:color w:val="0E101A"/>
        </w:rPr>
      </w:pPr>
      <w:r w:rsidRPr="00BC4EFD">
        <w:rPr>
          <w:rFonts w:asciiTheme="minorHAnsi" w:hAnsiTheme="minorHAnsi" w:cstheme="minorHAnsi"/>
          <w:color w:val="0E101A"/>
        </w:rPr>
        <w:t>If any other incidents occur and we deem it necessary, your child will be sent home and potentially omitted from future visits. </w:t>
      </w:r>
    </w:p>
    <w:p w14:paraId="517F5502" w14:textId="77777777" w:rsidR="009B0956" w:rsidRDefault="009B0956" w:rsidP="009B0956">
      <w:pPr>
        <w:rPr>
          <w:rFonts w:cstheme="minorHAnsi"/>
          <w:sz w:val="36"/>
          <w:szCs w:val="28"/>
          <w:vertAlign w:val="subscript"/>
        </w:rPr>
      </w:pPr>
    </w:p>
    <w:p w14:paraId="1CED1FD8" w14:textId="77777777" w:rsidR="009B0956" w:rsidRPr="00BC4EFD" w:rsidRDefault="009B0956" w:rsidP="009B0956">
      <w:pPr>
        <w:pStyle w:val="BodyText"/>
        <w:spacing w:line="360" w:lineRule="auto"/>
        <w:jc w:val="center"/>
        <w:rPr>
          <w:rFonts w:asciiTheme="minorHAnsi" w:hAnsiTheme="minorHAnsi" w:cstheme="minorHAnsi"/>
        </w:rPr>
      </w:pPr>
      <w:r w:rsidRPr="00BC4EFD">
        <w:rPr>
          <w:rFonts w:asciiTheme="minorHAnsi" w:hAnsiTheme="minorHAnsi" w:cstheme="minorHAnsi"/>
          <w:b/>
        </w:rPr>
        <w:t>School of Play &amp; School of Sport Behaviour Management co-ordinator is</w:t>
      </w:r>
      <w:r w:rsidRPr="00BC4EFD">
        <w:rPr>
          <w:rFonts w:asciiTheme="minorHAnsi" w:hAnsiTheme="minorHAnsi" w:cstheme="minorHAnsi"/>
        </w:rPr>
        <w:t>:</w:t>
      </w:r>
    </w:p>
    <w:p w14:paraId="4FEB6D72" w14:textId="77777777" w:rsidR="009B0956" w:rsidRPr="00BC4EFD" w:rsidRDefault="009B0956" w:rsidP="009B0956">
      <w:pPr>
        <w:pStyle w:val="BodyText"/>
        <w:spacing w:line="360" w:lineRule="auto"/>
        <w:jc w:val="center"/>
        <w:rPr>
          <w:rFonts w:asciiTheme="minorHAnsi" w:hAnsiTheme="minorHAnsi" w:cstheme="minorHAnsi"/>
          <w:b/>
          <w:bCs/>
        </w:rPr>
      </w:pPr>
      <w:r w:rsidRPr="00BC4EFD">
        <w:rPr>
          <w:rFonts w:asciiTheme="minorHAnsi" w:hAnsiTheme="minorHAnsi" w:cstheme="minorHAnsi"/>
          <w:b/>
          <w:bCs/>
        </w:rPr>
        <w:t>Katy Ferguson</w:t>
      </w:r>
    </w:p>
    <w:p w14:paraId="15D28F4D" w14:textId="77777777" w:rsidR="009B0956" w:rsidRPr="00BC4EFD" w:rsidRDefault="009B0956" w:rsidP="009B0956">
      <w:pPr>
        <w:pStyle w:val="BodyText"/>
        <w:tabs>
          <w:tab w:val="left" w:pos="5950"/>
        </w:tabs>
        <w:spacing w:line="360" w:lineRule="auto"/>
        <w:jc w:val="left"/>
        <w:rPr>
          <w:rFonts w:asciiTheme="minorHAnsi" w:hAnsiTheme="minorHAnsi" w:cstheme="minorHAnsi"/>
        </w:rPr>
      </w:pPr>
      <w:r w:rsidRPr="00BC4EFD">
        <w:rPr>
          <w:rFonts w:asciiTheme="minorHAnsi" w:hAnsiTheme="minorHAnsi" w:cstheme="minorHAnsi"/>
        </w:rPr>
        <w:tab/>
      </w:r>
    </w:p>
    <w:p w14:paraId="49D02B21" w14:textId="7D617CEF" w:rsidR="009B0956" w:rsidRPr="00BC4EFD" w:rsidRDefault="009B0956" w:rsidP="2F3102B0">
      <w:pPr>
        <w:pStyle w:val="BodyText"/>
        <w:spacing w:line="360" w:lineRule="auto"/>
        <w:jc w:val="left"/>
        <w:rPr>
          <w:rFonts w:asciiTheme="minorHAnsi" w:hAnsiTheme="minorHAnsi" w:cstheme="minorBidi"/>
        </w:rPr>
      </w:pPr>
      <w:r w:rsidRPr="2F3102B0">
        <w:rPr>
          <w:rFonts w:asciiTheme="minorHAnsi" w:hAnsiTheme="minorHAnsi" w:cstheme="minorBidi"/>
          <w:b/>
          <w:bCs/>
        </w:rPr>
        <w:t>Date reviewed:</w:t>
      </w:r>
      <w:r w:rsidRPr="2F3102B0">
        <w:rPr>
          <w:rFonts w:asciiTheme="minorHAnsi" w:hAnsiTheme="minorHAnsi" w:cstheme="minorBidi"/>
        </w:rPr>
        <w:t xml:space="preserve"> </w:t>
      </w:r>
      <w:r w:rsidR="5F613718" w:rsidRPr="2F3102B0">
        <w:rPr>
          <w:rFonts w:asciiTheme="minorHAnsi" w:hAnsiTheme="minorHAnsi" w:cstheme="minorBidi"/>
        </w:rPr>
        <w:t>Thursday 8</w:t>
      </w:r>
      <w:r w:rsidR="5F613718" w:rsidRPr="2F3102B0">
        <w:rPr>
          <w:rFonts w:asciiTheme="minorHAnsi" w:hAnsiTheme="minorHAnsi" w:cstheme="minorBidi"/>
          <w:vertAlign w:val="superscript"/>
        </w:rPr>
        <w:t>th</w:t>
      </w:r>
      <w:r w:rsidR="5F613718" w:rsidRPr="2F3102B0">
        <w:rPr>
          <w:rFonts w:asciiTheme="minorHAnsi" w:hAnsiTheme="minorHAnsi" w:cstheme="minorBidi"/>
        </w:rPr>
        <w:t xml:space="preserve"> December 2022</w:t>
      </w:r>
    </w:p>
    <w:p w14:paraId="521366A1" w14:textId="53F76D84" w:rsidR="009B0956" w:rsidRPr="00BC4EFD" w:rsidRDefault="009B0956" w:rsidP="2F3102B0">
      <w:pPr>
        <w:pStyle w:val="BodyText"/>
        <w:spacing w:line="360" w:lineRule="auto"/>
        <w:jc w:val="left"/>
        <w:rPr>
          <w:rFonts w:asciiTheme="minorHAnsi" w:hAnsiTheme="minorHAnsi" w:cstheme="minorBidi"/>
          <w:b/>
          <w:bCs/>
        </w:rPr>
      </w:pPr>
      <w:r w:rsidRPr="2F3102B0">
        <w:rPr>
          <w:rFonts w:asciiTheme="minorHAnsi" w:hAnsiTheme="minorHAnsi" w:cstheme="minorBidi"/>
        </w:rPr>
        <w:t xml:space="preserve">Review By: </w:t>
      </w:r>
      <w:r w:rsidR="3367F622" w:rsidRPr="2F3102B0">
        <w:rPr>
          <w:rFonts w:asciiTheme="minorHAnsi" w:hAnsiTheme="minorHAnsi" w:cstheme="minorBidi"/>
          <w:b/>
          <w:bCs/>
        </w:rPr>
        <w:t>Ryan Harris</w:t>
      </w:r>
      <w:r w:rsidR="174BDF34" w:rsidRPr="2F3102B0">
        <w:rPr>
          <w:rFonts w:asciiTheme="minorHAnsi" w:hAnsiTheme="minorHAnsi" w:cstheme="minorBidi"/>
          <w:b/>
          <w:bCs/>
        </w:rPr>
        <w:t xml:space="preserve"> – Company Director</w:t>
      </w:r>
    </w:p>
    <w:p w14:paraId="4D551FEE" w14:textId="77777777" w:rsidR="009B0956" w:rsidRPr="00BC4EFD" w:rsidRDefault="009B0956" w:rsidP="009B0956">
      <w:pPr>
        <w:rPr>
          <w:rFonts w:cstheme="minorHAnsi"/>
        </w:rPr>
      </w:pPr>
      <w:r w:rsidRPr="00BC4EFD">
        <w:rPr>
          <w:rFonts w:cstheme="minorHAnsi"/>
        </w:rPr>
        <w:t>Reviewed annually or when there is a change in legislation</w:t>
      </w:r>
    </w:p>
    <w:p w14:paraId="55B6C773" w14:textId="77777777" w:rsidR="009B0956" w:rsidRPr="00BC4EFD" w:rsidRDefault="009B0956" w:rsidP="009B0956">
      <w:pPr>
        <w:ind w:left="-426" w:hanging="141"/>
        <w:jc w:val="center"/>
        <w:rPr>
          <w:rFonts w:cstheme="minorHAnsi"/>
          <w:vertAlign w:val="subscript"/>
        </w:rPr>
      </w:pPr>
    </w:p>
    <w:p w14:paraId="600E6662" w14:textId="77777777" w:rsidR="009B0956" w:rsidRDefault="009B0956" w:rsidP="009B0956">
      <w:pPr>
        <w:rPr>
          <w:rFonts w:cstheme="minorHAnsi"/>
          <w:sz w:val="36"/>
          <w:szCs w:val="28"/>
          <w:vertAlign w:val="subscript"/>
        </w:rPr>
      </w:pPr>
    </w:p>
    <w:p w14:paraId="237AB51D" w14:textId="77777777" w:rsidR="009B0956" w:rsidRDefault="009B0956" w:rsidP="009B0956">
      <w:pPr>
        <w:rPr>
          <w:rFonts w:cstheme="minorHAnsi"/>
          <w:sz w:val="36"/>
          <w:szCs w:val="28"/>
          <w:vertAlign w:val="subscript"/>
        </w:rPr>
      </w:pPr>
    </w:p>
    <w:p w14:paraId="3582E883" w14:textId="77777777" w:rsidR="009B0956" w:rsidRPr="00F8449C" w:rsidRDefault="009B0956" w:rsidP="009B0956">
      <w:pPr>
        <w:rPr>
          <w:rFonts w:cstheme="minorHAnsi"/>
          <w:sz w:val="36"/>
          <w:szCs w:val="28"/>
          <w:vertAlign w:val="subscript"/>
        </w:rPr>
      </w:pPr>
    </w:p>
    <w:p w14:paraId="5293FFCB" w14:textId="1D22F74B" w:rsidR="00EA4F09" w:rsidRPr="00EA4F09" w:rsidRDefault="00EA4F09" w:rsidP="00EA4F09">
      <w:pPr>
        <w:rPr>
          <w:sz w:val="20"/>
          <w:szCs w:val="20"/>
        </w:rPr>
      </w:pPr>
      <w:r>
        <w:rPr>
          <w:sz w:val="20"/>
          <w:szCs w:val="20"/>
        </w:rPr>
        <w:t xml:space="preserve"> </w:t>
      </w:r>
    </w:p>
    <w:sectPr w:rsidR="00EA4F09" w:rsidRPr="00EA4F09" w:rsidSect="00CC4DC0">
      <w:headerReference w:type="even" r:id="rId10"/>
      <w:headerReference w:type="default" r:id="rId11"/>
      <w:headerReference w:type="first" r:id="rId12"/>
      <w:pgSz w:w="11900" w:h="16840"/>
      <w:pgMar w:top="3529" w:right="1440" w:bottom="1440" w:left="1440" w:header="1134" w:footer="2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F693" w14:textId="77777777" w:rsidR="007662E4" w:rsidRDefault="007662E4" w:rsidP="009A09AE">
      <w:r>
        <w:separator/>
      </w:r>
    </w:p>
  </w:endnote>
  <w:endnote w:type="continuationSeparator" w:id="0">
    <w:p w14:paraId="5F66776F" w14:textId="77777777" w:rsidR="007662E4" w:rsidRDefault="007662E4" w:rsidP="009A09AE">
      <w:r>
        <w:continuationSeparator/>
      </w:r>
    </w:p>
  </w:endnote>
  <w:endnote w:type="continuationNotice" w:id="1">
    <w:p w14:paraId="2E9EB3FA" w14:textId="77777777" w:rsidR="007662E4" w:rsidRDefault="00766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4C3E" w14:textId="77777777" w:rsidR="007662E4" w:rsidRDefault="007662E4" w:rsidP="009A09AE">
      <w:r>
        <w:separator/>
      </w:r>
    </w:p>
  </w:footnote>
  <w:footnote w:type="continuationSeparator" w:id="0">
    <w:p w14:paraId="15F1183A" w14:textId="77777777" w:rsidR="007662E4" w:rsidRDefault="007662E4" w:rsidP="009A09AE">
      <w:r>
        <w:continuationSeparator/>
      </w:r>
    </w:p>
  </w:footnote>
  <w:footnote w:type="continuationNotice" w:id="1">
    <w:p w14:paraId="43FBC7E8" w14:textId="77777777" w:rsidR="007662E4" w:rsidRDefault="007662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9119" w14:textId="73A39DC7" w:rsidR="009A09AE" w:rsidRDefault="00DF0D2C">
    <w:pPr>
      <w:pStyle w:val="Header"/>
    </w:pPr>
    <w:r>
      <w:rPr>
        <w:noProof/>
      </w:rPr>
    </w:r>
    <w:r w:rsidR="00DF0D2C">
      <w:rPr>
        <w:noProof/>
      </w:rPr>
      <w:pict w14:anchorId="66E8D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837055" o:spid="_x0000_s1026" type="#_x0000_t75" alt="" style="position:absolute;margin-left:0;margin-top:0;width:601.85pt;height:850.65pt;z-index:-251658239;mso-wrap-edited:f;mso-width-percent:0;mso-height-percent:0;mso-position-horizontal:center;mso-position-horizontal-relative:margin;mso-position-vertical:center;mso-position-vertical-relative:margin;mso-width-percent:0;mso-height-percent:0" o:allowincell="f">
          <v:imagedata r:id="rId1" o:title="SOP_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2494" w14:textId="0A52728F" w:rsidR="009A09AE" w:rsidRDefault="00901D13" w:rsidP="00236841">
    <w:pPr>
      <w:pStyle w:val="Header"/>
    </w:pPr>
    <w:r>
      <w:rPr>
        <w:noProof/>
      </w:rPr>
      <w:drawing>
        <wp:anchor distT="0" distB="0" distL="114300" distR="114300" simplePos="0" relativeHeight="251659265" behindDoc="1" locked="0" layoutInCell="1" allowOverlap="1" wp14:anchorId="4BC9029E" wp14:editId="456D255F">
          <wp:simplePos x="0" y="0"/>
          <wp:positionH relativeFrom="column">
            <wp:posOffset>-914400</wp:posOffset>
          </wp:positionH>
          <wp:positionV relativeFrom="paragraph">
            <wp:posOffset>-709818</wp:posOffset>
          </wp:positionV>
          <wp:extent cx="7559569" cy="10681335"/>
          <wp:effectExtent l="0" t="0" r="0" b="0"/>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9569" cy="10681335"/>
                  </a:xfrm>
                  <a:prstGeom prst="rect">
                    <a:avLst/>
                  </a:prstGeom>
                </pic:spPr>
              </pic:pic>
            </a:graphicData>
          </a:graphic>
          <wp14:sizeRelH relativeFrom="margin">
            <wp14:pctWidth>0</wp14:pctWidth>
          </wp14:sizeRelH>
          <wp14:sizeRelV relativeFrom="margin">
            <wp14:pctHeight>0</wp14:pctHeight>
          </wp14:sizeRelV>
        </wp:anchor>
      </w:drawing>
    </w:r>
    <w:r w:rsidR="0023684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F527" w14:textId="156FC983" w:rsidR="009A09AE" w:rsidRDefault="00DF0D2C">
    <w:pPr>
      <w:pStyle w:val="Header"/>
    </w:pPr>
    <w:r>
      <w:rPr>
        <w:noProof/>
      </w:rPr>
    </w:r>
    <w:r w:rsidR="00DF0D2C">
      <w:rPr>
        <w:noProof/>
      </w:rPr>
      <w:pict w14:anchorId="7C926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837054" o:spid="_x0000_s1025" type="#_x0000_t75" alt="" style="position:absolute;margin-left:0;margin-top:0;width:601.85pt;height:850.65pt;z-index:-251658240;mso-wrap-edited:f;mso-width-percent:0;mso-height-percent:0;mso-position-horizontal:center;mso-position-horizontal-relative:margin;mso-position-vertical:center;mso-position-vertical-relative:margin;mso-width-percent:0;mso-height-percent:0" o:allowincell="f">
          <v:imagedata r:id="rId1" o:title="SOP_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D27"/>
    <w:multiLevelType w:val="hybridMultilevel"/>
    <w:tmpl w:val="F1F01D26"/>
    <w:lvl w:ilvl="0" w:tplc="BC34B38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943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AE"/>
    <w:rsid w:val="00015D6E"/>
    <w:rsid w:val="000972F7"/>
    <w:rsid w:val="000B1E4A"/>
    <w:rsid w:val="000B5136"/>
    <w:rsid w:val="000B6FE5"/>
    <w:rsid w:val="0012498D"/>
    <w:rsid w:val="00147CA6"/>
    <w:rsid w:val="00236841"/>
    <w:rsid w:val="00282BD4"/>
    <w:rsid w:val="002B3508"/>
    <w:rsid w:val="002B60FC"/>
    <w:rsid w:val="00374D14"/>
    <w:rsid w:val="003A13AD"/>
    <w:rsid w:val="003B3FF4"/>
    <w:rsid w:val="003F7FB7"/>
    <w:rsid w:val="00523178"/>
    <w:rsid w:val="00565DA4"/>
    <w:rsid w:val="00700ED2"/>
    <w:rsid w:val="007662E4"/>
    <w:rsid w:val="007D58BC"/>
    <w:rsid w:val="00833B76"/>
    <w:rsid w:val="008C314D"/>
    <w:rsid w:val="00901D13"/>
    <w:rsid w:val="0091424E"/>
    <w:rsid w:val="009A09AE"/>
    <w:rsid w:val="009B0956"/>
    <w:rsid w:val="009E388F"/>
    <w:rsid w:val="00A071F6"/>
    <w:rsid w:val="00A95D72"/>
    <w:rsid w:val="00B165C5"/>
    <w:rsid w:val="00B56ACC"/>
    <w:rsid w:val="00B66574"/>
    <w:rsid w:val="00B932B6"/>
    <w:rsid w:val="00BE1F8A"/>
    <w:rsid w:val="00CB57F8"/>
    <w:rsid w:val="00CC4DC0"/>
    <w:rsid w:val="00D04BEF"/>
    <w:rsid w:val="00D46D03"/>
    <w:rsid w:val="00DF0D2C"/>
    <w:rsid w:val="00E07345"/>
    <w:rsid w:val="00E13FED"/>
    <w:rsid w:val="00E368EC"/>
    <w:rsid w:val="00E93A33"/>
    <w:rsid w:val="00EA4F09"/>
    <w:rsid w:val="00EB4435"/>
    <w:rsid w:val="00ED7961"/>
    <w:rsid w:val="00F36AEF"/>
    <w:rsid w:val="00F37B2F"/>
    <w:rsid w:val="16DC43BA"/>
    <w:rsid w:val="174BDF34"/>
    <w:rsid w:val="2F3102B0"/>
    <w:rsid w:val="3367F622"/>
    <w:rsid w:val="55D37D2F"/>
    <w:rsid w:val="5F613718"/>
    <w:rsid w:val="77EF3F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9670"/>
  <w15:chartTrackingRefBased/>
  <w15:docId w15:val="{E2483DB6-A2A3-CD4E-AFE3-47046BA8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9AE"/>
    <w:pPr>
      <w:tabs>
        <w:tab w:val="center" w:pos="4680"/>
        <w:tab w:val="right" w:pos="9360"/>
      </w:tabs>
    </w:pPr>
  </w:style>
  <w:style w:type="character" w:customStyle="1" w:styleId="HeaderChar">
    <w:name w:val="Header Char"/>
    <w:basedOn w:val="DefaultParagraphFont"/>
    <w:link w:val="Header"/>
    <w:uiPriority w:val="99"/>
    <w:rsid w:val="009A09AE"/>
  </w:style>
  <w:style w:type="paragraph" w:styleId="Footer">
    <w:name w:val="footer"/>
    <w:basedOn w:val="Normal"/>
    <w:link w:val="FooterChar"/>
    <w:uiPriority w:val="99"/>
    <w:unhideWhenUsed/>
    <w:rsid w:val="009A09AE"/>
    <w:pPr>
      <w:tabs>
        <w:tab w:val="center" w:pos="4680"/>
        <w:tab w:val="right" w:pos="9360"/>
      </w:tabs>
    </w:pPr>
  </w:style>
  <w:style w:type="character" w:customStyle="1" w:styleId="FooterChar">
    <w:name w:val="Footer Char"/>
    <w:basedOn w:val="DefaultParagraphFont"/>
    <w:link w:val="Footer"/>
    <w:uiPriority w:val="99"/>
    <w:rsid w:val="009A09AE"/>
  </w:style>
  <w:style w:type="character" w:styleId="Hyperlink">
    <w:name w:val="Hyperlink"/>
    <w:basedOn w:val="DefaultParagraphFont"/>
    <w:uiPriority w:val="99"/>
    <w:unhideWhenUsed/>
    <w:rsid w:val="009A09AE"/>
    <w:rPr>
      <w:color w:val="0563C1" w:themeColor="hyperlink"/>
      <w:u w:val="single"/>
    </w:rPr>
  </w:style>
  <w:style w:type="character" w:styleId="UnresolvedMention">
    <w:name w:val="Unresolved Mention"/>
    <w:basedOn w:val="DefaultParagraphFont"/>
    <w:uiPriority w:val="99"/>
    <w:semiHidden/>
    <w:unhideWhenUsed/>
    <w:rsid w:val="009A09AE"/>
    <w:rPr>
      <w:color w:val="605E5C"/>
      <w:shd w:val="clear" w:color="auto" w:fill="E1DFDD"/>
    </w:rPr>
  </w:style>
  <w:style w:type="character" w:styleId="FollowedHyperlink">
    <w:name w:val="FollowedHyperlink"/>
    <w:basedOn w:val="DefaultParagraphFont"/>
    <w:uiPriority w:val="99"/>
    <w:semiHidden/>
    <w:unhideWhenUsed/>
    <w:rsid w:val="00236841"/>
    <w:rPr>
      <w:color w:val="954F72" w:themeColor="followedHyperlink"/>
      <w:u w:val="single"/>
    </w:rPr>
  </w:style>
  <w:style w:type="paragraph" w:styleId="ListParagraph">
    <w:name w:val="List Paragraph"/>
    <w:basedOn w:val="Normal"/>
    <w:uiPriority w:val="34"/>
    <w:qFormat/>
    <w:rsid w:val="00EA4F09"/>
    <w:pPr>
      <w:ind w:left="720"/>
      <w:contextualSpacing/>
    </w:pPr>
  </w:style>
  <w:style w:type="paragraph" w:styleId="NormalWeb">
    <w:name w:val="Normal (Web)"/>
    <w:basedOn w:val="Normal"/>
    <w:uiPriority w:val="99"/>
    <w:semiHidden/>
    <w:unhideWhenUsed/>
    <w:rsid w:val="009B095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B0956"/>
    <w:rPr>
      <w:b/>
      <w:bCs/>
    </w:rPr>
  </w:style>
  <w:style w:type="paragraph" w:styleId="BodyText">
    <w:name w:val="Body Text"/>
    <w:basedOn w:val="Normal"/>
    <w:link w:val="BodyTextChar"/>
    <w:semiHidden/>
    <w:rsid w:val="009B0956"/>
    <w:pPr>
      <w:jc w:val="both"/>
    </w:pPr>
    <w:rPr>
      <w:rFonts w:ascii="Arial" w:eastAsia="Times New Roman" w:hAnsi="Arial" w:cs="Times New Roman"/>
    </w:rPr>
  </w:style>
  <w:style w:type="character" w:customStyle="1" w:styleId="BodyTextChar">
    <w:name w:val="Body Text Char"/>
    <w:basedOn w:val="DefaultParagraphFont"/>
    <w:link w:val="BodyText"/>
    <w:semiHidden/>
    <w:rsid w:val="009B0956"/>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2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EC1965CB4C1429EB9999514987DBB" ma:contentTypeVersion="11" ma:contentTypeDescription="Create a new document." ma:contentTypeScope="" ma:versionID="4fad4f9897c3b21b13b9763466cfbdb0">
  <xsd:schema xmlns:xsd="http://www.w3.org/2001/XMLSchema" xmlns:xs="http://www.w3.org/2001/XMLSchema" xmlns:p="http://schemas.microsoft.com/office/2006/metadata/properties" xmlns:ns2="2e2491c2-dfec-468d-870c-5befc8ba3ee1" xmlns:ns3="e9f00fa6-0a2d-4c3e-b833-90bb55867690" targetNamespace="http://schemas.microsoft.com/office/2006/metadata/properties" ma:root="true" ma:fieldsID="0adc6501bc3a7a74034a7a453b769dc9" ns2:_="" ns3:_="">
    <xsd:import namespace="2e2491c2-dfec-468d-870c-5befc8ba3ee1"/>
    <xsd:import namespace="e9f00fa6-0a2d-4c3e-b833-90bb55867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91c2-dfec-468d-870c-5befc8ba3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caf4c8-46bc-40d6-93da-8609837d57e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00fa6-0a2d-4c3e-b833-90bb558676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2491c2-dfec-468d-870c-5befc8ba3ee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1B309-D6E1-40FB-965C-3AAE191D7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91c2-dfec-468d-870c-5befc8ba3ee1"/>
    <ds:schemaRef ds:uri="e9f00fa6-0a2d-4c3e-b833-90bb55867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3ED7B-ED88-4EF0-833E-504FC13CED65}">
  <ds:schemaRefs>
    <ds:schemaRef ds:uri="http://schemas.microsoft.com/office/2006/metadata/properties"/>
    <ds:schemaRef ds:uri="http://schemas.microsoft.com/office/infopath/2007/PartnerControls"/>
    <ds:schemaRef ds:uri="2e2491c2-dfec-468d-870c-5befc8ba3ee1"/>
  </ds:schemaRefs>
</ds:datastoreItem>
</file>

<file path=customXml/itemProps3.xml><?xml version="1.0" encoding="utf-8"?>
<ds:datastoreItem xmlns:ds="http://schemas.openxmlformats.org/officeDocument/2006/customXml" ds:itemID="{E6A186EE-D15C-4AB1-AD2D-D9A2A258C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Morgan</dc:creator>
  <cp:keywords/>
  <dc:description/>
  <cp:lastModifiedBy>Ryan Harris</cp:lastModifiedBy>
  <cp:revision>2</cp:revision>
  <cp:lastPrinted>2021-03-30T15:50:00Z</cp:lastPrinted>
  <dcterms:created xsi:type="dcterms:W3CDTF">2023-02-14T14:02:00Z</dcterms:created>
  <dcterms:modified xsi:type="dcterms:W3CDTF">2023-02-14T14:02:00Z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0x010100CADEC1965CB4C1429EB9999514987DBB</vt:lpwstr>
  </property>
  <property fmtid="{D5CDD505-2E9C-101B-9397-08002B2CF9AE}" pid="3" name="MediaServiceImageTags">
    <vt:lpwstr/>
  </property>
</Properties>
</file>